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74D" w:rsidRPr="00626460" w:rsidRDefault="00626460" w:rsidP="00215EFF">
      <w:pPr>
        <w:pStyle w:val="a3"/>
        <w:spacing w:after="0" w:line="240" w:lineRule="auto"/>
        <w:jc w:val="center"/>
        <w:rPr>
          <w:bCs/>
          <w:sz w:val="28"/>
          <w:szCs w:val="28"/>
        </w:rPr>
      </w:pPr>
      <w:r w:rsidRPr="00626460">
        <w:rPr>
          <w:bCs/>
          <w:sz w:val="28"/>
          <w:szCs w:val="28"/>
        </w:rPr>
        <w:t>Муниципальное общеобразовательное учреждение</w:t>
      </w:r>
    </w:p>
    <w:p w:rsidR="00EB274D" w:rsidRDefault="00626460" w:rsidP="00626460">
      <w:pPr>
        <w:pStyle w:val="a3"/>
        <w:spacing w:after="0" w:line="360" w:lineRule="auto"/>
        <w:jc w:val="center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с</w:t>
      </w:r>
      <w:r w:rsidRPr="00626460">
        <w:rPr>
          <w:bCs/>
          <w:sz w:val="28"/>
          <w:szCs w:val="28"/>
        </w:rPr>
        <w:t>редняя</w:t>
      </w:r>
      <w:proofErr w:type="gramEnd"/>
      <w:r w:rsidRPr="00626460">
        <w:rPr>
          <w:bCs/>
          <w:sz w:val="28"/>
          <w:szCs w:val="28"/>
        </w:rPr>
        <w:t xml:space="preserve"> общеобразовательная школа </w:t>
      </w:r>
      <w:proofErr w:type="spellStart"/>
      <w:r w:rsidRPr="00626460">
        <w:rPr>
          <w:bCs/>
          <w:sz w:val="28"/>
          <w:szCs w:val="28"/>
        </w:rPr>
        <w:t>с.Засопка</w:t>
      </w:r>
      <w:proofErr w:type="spellEnd"/>
    </w:p>
    <w:p w:rsidR="00626460" w:rsidRDefault="00626460" w:rsidP="00626460">
      <w:pPr>
        <w:pStyle w:val="a3"/>
        <w:spacing w:after="0" w:line="360" w:lineRule="auto"/>
        <w:jc w:val="center"/>
        <w:rPr>
          <w:bCs/>
          <w:sz w:val="28"/>
          <w:szCs w:val="28"/>
        </w:rPr>
      </w:pPr>
    </w:p>
    <w:p w:rsidR="00626460" w:rsidRDefault="00626460" w:rsidP="00626460">
      <w:pPr>
        <w:pStyle w:val="a3"/>
        <w:spacing w:after="0" w:line="360" w:lineRule="auto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Утверждено:</w:t>
      </w:r>
    </w:p>
    <w:p w:rsidR="00626460" w:rsidRPr="00355FF2" w:rsidRDefault="00626460" w:rsidP="00626460">
      <w:pPr>
        <w:autoSpaceDE w:val="0"/>
        <w:autoSpaceDN w:val="0"/>
        <w:spacing w:after="0" w:line="230" w:lineRule="auto"/>
        <w:ind w:right="2422"/>
        <w:jc w:val="right"/>
      </w:pPr>
      <w:r w:rsidRPr="00355FF2">
        <w:rPr>
          <w:rFonts w:ascii="Times New Roman" w:eastAsia="Times New Roman" w:hAnsi="Times New Roman"/>
          <w:color w:val="000000"/>
          <w:w w:val="102"/>
          <w:sz w:val="20"/>
        </w:rPr>
        <w:t>Директор</w:t>
      </w:r>
    </w:p>
    <w:p w:rsidR="00626460" w:rsidRPr="00355FF2" w:rsidRDefault="00626460" w:rsidP="00626460">
      <w:pPr>
        <w:autoSpaceDE w:val="0"/>
        <w:autoSpaceDN w:val="0"/>
        <w:spacing w:before="182" w:after="0" w:line="230" w:lineRule="auto"/>
        <w:ind w:right="574"/>
        <w:jc w:val="right"/>
      </w:pPr>
      <w:proofErr w:type="spellStart"/>
      <w:r w:rsidRPr="00355FF2">
        <w:rPr>
          <w:rFonts w:ascii="Times New Roman" w:eastAsia="Times New Roman" w:hAnsi="Times New Roman"/>
          <w:color w:val="000000"/>
          <w:w w:val="102"/>
          <w:sz w:val="20"/>
        </w:rPr>
        <w:t>Седикова</w:t>
      </w:r>
      <w:proofErr w:type="spellEnd"/>
      <w:r w:rsidRPr="00355FF2">
        <w:rPr>
          <w:rFonts w:ascii="Times New Roman" w:eastAsia="Times New Roman" w:hAnsi="Times New Roman"/>
          <w:color w:val="000000"/>
          <w:w w:val="102"/>
          <w:sz w:val="20"/>
        </w:rPr>
        <w:t xml:space="preserve"> Е.А.______________</w:t>
      </w:r>
    </w:p>
    <w:p w:rsidR="00626460" w:rsidRPr="00355FF2" w:rsidRDefault="00626460" w:rsidP="00626460">
      <w:pPr>
        <w:autoSpaceDE w:val="0"/>
        <w:autoSpaceDN w:val="0"/>
        <w:spacing w:before="182" w:after="0" w:line="230" w:lineRule="auto"/>
        <w:ind w:right="2380"/>
        <w:jc w:val="right"/>
      </w:pPr>
      <w:r w:rsidRPr="00355FF2">
        <w:rPr>
          <w:rFonts w:ascii="Times New Roman" w:eastAsia="Times New Roman" w:hAnsi="Times New Roman"/>
          <w:color w:val="000000"/>
          <w:w w:val="102"/>
          <w:sz w:val="20"/>
        </w:rPr>
        <w:t>Приказ №</w:t>
      </w:r>
    </w:p>
    <w:p w:rsidR="00626460" w:rsidRPr="00355FF2" w:rsidRDefault="00626460" w:rsidP="00626460">
      <w:pPr>
        <w:autoSpaceDE w:val="0"/>
        <w:autoSpaceDN w:val="0"/>
        <w:spacing w:before="182" w:after="0" w:line="230" w:lineRule="auto"/>
        <w:ind w:right="2504"/>
        <w:jc w:val="right"/>
      </w:pPr>
      <w:proofErr w:type="gramStart"/>
      <w:r w:rsidRPr="00355FF2">
        <w:rPr>
          <w:rFonts w:ascii="Times New Roman" w:eastAsia="Times New Roman" w:hAnsi="Times New Roman"/>
          <w:color w:val="000000"/>
          <w:w w:val="102"/>
          <w:sz w:val="20"/>
        </w:rPr>
        <w:t>от</w:t>
      </w:r>
      <w:proofErr w:type="gramEnd"/>
      <w:r w:rsidRPr="00355FF2">
        <w:rPr>
          <w:rFonts w:ascii="Times New Roman" w:eastAsia="Times New Roman" w:hAnsi="Times New Roman"/>
          <w:color w:val="000000"/>
          <w:w w:val="102"/>
          <w:sz w:val="20"/>
        </w:rPr>
        <w:t xml:space="preserve"> ""    г.</w:t>
      </w:r>
    </w:p>
    <w:p w:rsidR="00626460" w:rsidRDefault="00215EFF" w:rsidP="00215EFF">
      <w:pPr>
        <w:autoSpaceDE w:val="0"/>
        <w:autoSpaceDN w:val="0"/>
        <w:spacing w:before="1038" w:after="0" w:line="230" w:lineRule="auto"/>
        <w:ind w:right="3646"/>
        <w:jc w:val="right"/>
        <w:rPr>
          <w:rFonts w:ascii="Times New Roman" w:eastAsia="Times New Roman" w:hAnsi="Times New Roman"/>
          <w:color w:val="000000"/>
          <w:sz w:val="32"/>
          <w:szCs w:val="32"/>
        </w:rPr>
      </w:pPr>
      <w:r>
        <w:rPr>
          <w:rFonts w:ascii="Times New Roman" w:eastAsia="Times New Roman" w:hAnsi="Times New Roman"/>
          <w:b/>
          <w:color w:val="000000"/>
          <w:sz w:val="32"/>
          <w:szCs w:val="32"/>
        </w:rPr>
        <w:t xml:space="preserve">Рабочая программа                                               </w:t>
      </w:r>
      <w:r>
        <w:rPr>
          <w:rFonts w:ascii="Times New Roman" w:eastAsia="Times New Roman" w:hAnsi="Times New Roman"/>
          <w:color w:val="000000"/>
          <w:sz w:val="32"/>
          <w:szCs w:val="32"/>
        </w:rPr>
        <w:t>учебного предмета</w:t>
      </w:r>
      <w:r>
        <w:rPr>
          <w:rFonts w:ascii="Times New Roman" w:eastAsia="Times New Roman" w:hAnsi="Times New Roman"/>
          <w:b/>
          <w:color w:val="000000"/>
          <w:sz w:val="32"/>
          <w:szCs w:val="32"/>
        </w:rPr>
        <w:t xml:space="preserve">    </w:t>
      </w:r>
      <w:r>
        <w:rPr>
          <w:rFonts w:ascii="Times New Roman" w:eastAsia="Times New Roman" w:hAnsi="Times New Roman"/>
          <w:color w:val="000000"/>
          <w:sz w:val="32"/>
          <w:szCs w:val="32"/>
        </w:rPr>
        <w:t>ИЗОБРАЗИТЕЛЬНОЕ ИСКУССТВО</w:t>
      </w:r>
    </w:p>
    <w:p w:rsidR="00215EFF" w:rsidRDefault="00215EFF" w:rsidP="00215EFF">
      <w:pPr>
        <w:autoSpaceDE w:val="0"/>
        <w:autoSpaceDN w:val="0"/>
        <w:spacing w:before="1038" w:after="0" w:line="230" w:lineRule="auto"/>
        <w:ind w:right="3646"/>
        <w:jc w:val="right"/>
        <w:rPr>
          <w:rFonts w:ascii="Times New Roman" w:eastAsia="Times New Roman" w:hAnsi="Times New Roman"/>
          <w:color w:val="000000"/>
          <w:sz w:val="32"/>
          <w:szCs w:val="32"/>
        </w:rPr>
      </w:pPr>
      <w:proofErr w:type="spellStart"/>
      <w:r>
        <w:rPr>
          <w:rFonts w:ascii="Times New Roman" w:eastAsia="Times New Roman" w:hAnsi="Times New Roman"/>
          <w:color w:val="000000"/>
          <w:sz w:val="32"/>
          <w:szCs w:val="32"/>
        </w:rPr>
        <w:t>Кульпинская</w:t>
      </w:r>
      <w:proofErr w:type="spellEnd"/>
      <w:r>
        <w:rPr>
          <w:rFonts w:ascii="Times New Roman" w:eastAsia="Times New Roman" w:hAnsi="Times New Roman"/>
          <w:color w:val="000000"/>
          <w:sz w:val="32"/>
          <w:szCs w:val="32"/>
        </w:rPr>
        <w:t xml:space="preserve"> Е.Л.</w:t>
      </w:r>
    </w:p>
    <w:p w:rsidR="00215EFF" w:rsidRDefault="00215EFF" w:rsidP="00215EFF">
      <w:pPr>
        <w:autoSpaceDE w:val="0"/>
        <w:autoSpaceDN w:val="0"/>
        <w:spacing w:before="1038" w:after="0" w:line="230" w:lineRule="auto"/>
        <w:ind w:right="3646"/>
        <w:jc w:val="right"/>
        <w:rPr>
          <w:rFonts w:ascii="Times New Roman" w:eastAsia="Times New Roman" w:hAnsi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/>
          <w:color w:val="000000"/>
          <w:sz w:val="32"/>
          <w:szCs w:val="32"/>
        </w:rPr>
        <w:t>Учитель</w:t>
      </w:r>
    </w:p>
    <w:p w:rsidR="00215EFF" w:rsidRDefault="00215EFF" w:rsidP="00215EFF">
      <w:pPr>
        <w:autoSpaceDE w:val="0"/>
        <w:autoSpaceDN w:val="0"/>
        <w:spacing w:before="1038" w:after="0" w:line="230" w:lineRule="auto"/>
        <w:ind w:right="3646"/>
        <w:jc w:val="right"/>
        <w:rPr>
          <w:rFonts w:ascii="Times New Roman" w:eastAsia="Times New Roman" w:hAnsi="Times New Roman"/>
          <w:b/>
          <w:color w:val="000000"/>
          <w:sz w:val="32"/>
          <w:szCs w:val="32"/>
        </w:rPr>
      </w:pPr>
    </w:p>
    <w:p w:rsidR="00215EFF" w:rsidRPr="00215EFF" w:rsidRDefault="00215EFF" w:rsidP="00215EFF">
      <w:pPr>
        <w:pStyle w:val="a6"/>
        <w:autoSpaceDE w:val="0"/>
        <w:autoSpaceDN w:val="0"/>
        <w:spacing w:before="1038" w:after="0" w:line="360" w:lineRule="auto"/>
        <w:ind w:right="3646"/>
        <w:rPr>
          <w:rFonts w:ascii="Times New Roman" w:eastAsia="Times New Roman" w:hAnsi="Times New Roman"/>
          <w:color w:val="000000"/>
          <w:sz w:val="32"/>
          <w:szCs w:val="32"/>
        </w:rPr>
      </w:pPr>
    </w:p>
    <w:p w:rsidR="00626460" w:rsidRPr="00626460" w:rsidRDefault="00626460" w:rsidP="00626460">
      <w:pPr>
        <w:autoSpaceDE w:val="0"/>
        <w:autoSpaceDN w:val="0"/>
        <w:spacing w:before="1038" w:after="0" w:line="230" w:lineRule="auto"/>
        <w:ind w:right="3646"/>
        <w:jc w:val="center"/>
        <w:rPr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</w:t>
      </w:r>
      <w:r w:rsidR="00946D61">
        <w:rPr>
          <w:rFonts w:ascii="Times New Roman" w:eastAsia="Times New Roman" w:hAnsi="Times New Roman"/>
          <w:color w:val="000000"/>
          <w:sz w:val="28"/>
          <w:szCs w:val="28"/>
        </w:rPr>
        <w:t>2022-2024</w:t>
      </w:r>
    </w:p>
    <w:p w:rsidR="00EB274D" w:rsidRDefault="00EB274D" w:rsidP="00CC44FF">
      <w:pPr>
        <w:pStyle w:val="a3"/>
        <w:tabs>
          <w:tab w:val="left" w:pos="2388"/>
        </w:tabs>
        <w:spacing w:after="0" w:line="240" w:lineRule="auto"/>
        <w:rPr>
          <w:b/>
          <w:bCs/>
        </w:rPr>
      </w:pPr>
    </w:p>
    <w:p w:rsidR="00215EFF" w:rsidRDefault="00215EFF" w:rsidP="00EB274D">
      <w:pPr>
        <w:pStyle w:val="a3"/>
        <w:spacing w:after="0" w:line="240" w:lineRule="auto"/>
        <w:rPr>
          <w:b/>
          <w:bCs/>
        </w:rPr>
      </w:pPr>
    </w:p>
    <w:p w:rsidR="00A772EB" w:rsidRPr="00A772EB" w:rsidRDefault="00EB274D" w:rsidP="00A772EB">
      <w:pPr>
        <w:rPr>
          <w:b/>
          <w:bCs/>
          <w:sz w:val="24"/>
          <w:szCs w:val="24"/>
        </w:rPr>
      </w:pPr>
      <w:r w:rsidRPr="00A772EB">
        <w:rPr>
          <w:b/>
          <w:bCs/>
          <w:sz w:val="24"/>
          <w:szCs w:val="24"/>
        </w:rPr>
        <w:lastRenderedPageBreak/>
        <w:t xml:space="preserve">ПОЯСНИТЕЛЬНАЯ ЗАПИСКА </w:t>
      </w:r>
    </w:p>
    <w:p w:rsidR="00A772EB" w:rsidRDefault="00A772EB" w:rsidP="00A772EB">
      <w:pPr>
        <w:rPr>
          <w:b/>
          <w:bCs/>
        </w:rPr>
      </w:pPr>
    </w:p>
    <w:p w:rsidR="00A772EB" w:rsidRPr="00A772EB" w:rsidRDefault="00A772EB" w:rsidP="00A772EB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772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Нормативная база:</w:t>
      </w:r>
    </w:p>
    <w:p w:rsidR="00A772EB" w:rsidRPr="00A772EB" w:rsidRDefault="00A772EB" w:rsidP="00A772EB">
      <w:pPr>
        <w:spacing w:after="200" w:line="276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772EB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ст.12, 13 ФЗ «Об образовании в Российской Федерации» №273</w:t>
      </w:r>
    </w:p>
    <w:p w:rsidR="00A772EB" w:rsidRPr="00A772EB" w:rsidRDefault="00A772EB" w:rsidP="00A772EB">
      <w:pPr>
        <w:spacing w:after="200" w:line="276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772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ФГОС ООО, утверждённый приказом </w:t>
      </w:r>
      <w:proofErr w:type="spellStart"/>
      <w:r w:rsidRPr="00A772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A772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17 декабря 2010г. № 1897 (с изменениями)</w:t>
      </w:r>
    </w:p>
    <w:p w:rsidR="00A772EB" w:rsidRPr="00A772EB" w:rsidRDefault="00A772EB" w:rsidP="00A772EB">
      <w:pPr>
        <w:spacing w:after="200" w:line="276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772EB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Примерная основная образовательная программа основного общего образования, одобренная решением федерального методического объединения по общему образованию (протокол от 8 апреля 2015г. № 1/15)</w:t>
      </w:r>
    </w:p>
    <w:p w:rsidR="00A772EB" w:rsidRPr="00A772EB" w:rsidRDefault="00A772EB" w:rsidP="00A772EB">
      <w:pPr>
        <w:spacing w:after="200" w:line="276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772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Устав МОУ СОШ </w:t>
      </w:r>
      <w:proofErr w:type="spellStart"/>
      <w:r w:rsidRPr="00A772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с.Засопка</w:t>
      </w:r>
      <w:proofErr w:type="spellEnd"/>
    </w:p>
    <w:p w:rsidR="00A772EB" w:rsidRPr="00A772EB" w:rsidRDefault="00A772EB" w:rsidP="00A772EB">
      <w:pPr>
        <w:spacing w:after="200" w:line="276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772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 ООП ООО МОУ СОШ </w:t>
      </w:r>
      <w:proofErr w:type="spellStart"/>
      <w:r w:rsidRPr="00A772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с.Засопка</w:t>
      </w:r>
      <w:proofErr w:type="spellEnd"/>
      <w:r w:rsidRPr="00A772EB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EB274D" w:rsidRDefault="00EB274D" w:rsidP="00EB274D">
      <w:pPr>
        <w:pStyle w:val="a3"/>
        <w:spacing w:after="0" w:line="240" w:lineRule="auto"/>
        <w:rPr>
          <w:b/>
          <w:bCs/>
        </w:rPr>
      </w:pPr>
    </w:p>
    <w:p w:rsidR="00A772EB" w:rsidRPr="00EB274D" w:rsidRDefault="00A772EB" w:rsidP="00EB274D">
      <w:pPr>
        <w:pStyle w:val="a3"/>
        <w:spacing w:after="0" w:line="240" w:lineRule="auto"/>
      </w:pPr>
    </w:p>
    <w:p w:rsidR="00E21B31" w:rsidRDefault="00EB274D" w:rsidP="00D02C49">
      <w:pPr>
        <w:pStyle w:val="a3"/>
        <w:spacing w:after="0" w:line="240" w:lineRule="auto"/>
        <w:jc w:val="both"/>
      </w:pPr>
      <w:r w:rsidRPr="00EB274D">
        <w:t xml:space="preserve">Учебный предмет </w:t>
      </w:r>
      <w:r w:rsidR="00A772EB">
        <w:rPr>
          <w:b/>
          <w:sz w:val="28"/>
          <w:szCs w:val="28"/>
        </w:rPr>
        <w:t>«Изобразительно</w:t>
      </w:r>
      <w:bookmarkStart w:id="0" w:name="_GoBack"/>
      <w:bookmarkEnd w:id="0"/>
      <w:r w:rsidRPr="00EB274D">
        <w:rPr>
          <w:b/>
          <w:sz w:val="28"/>
          <w:szCs w:val="28"/>
        </w:rPr>
        <w:t>е искусство»</w:t>
      </w:r>
      <w:r w:rsidRPr="00EB274D">
        <w:t xml:space="preserve"> имеет интегративный характер, включает основы разных видов визуально-пространственных искусств: живопись, графику, скульптуру, дизайн, архитектуру, народное и декоративно</w:t>
      </w:r>
      <w:r>
        <w:t>-</w:t>
      </w:r>
      <w:r w:rsidRPr="00EB274D">
        <w:t xml:space="preserve">прикладное искусство, изображение в зрелищных и экранных искусствах. «Изобразительное искусство» в основной школе является базовым предметом. Его уникальность и значимость определяются нацеленностью на развитие художественных способностей и творческого потенциала ребёнка, на формирование ассоциативно-образного и пространственного мышления, интуиции, одномоментного восприятия сложных объектов и явлений, эмоционального оценивания, способности к парадоксальным выводам, к познанию мира через чувства и эмоции. Изобразительное искусство, направленное на развитие эмоционально-образного, художественного типа мышления, совместно с предметами учебной программы, нацеленными в основном на развитие рационально-логического типа мышления, обеспечивает становление целостного мышления растущего человека. Содержание курса учитывает возрастание роли визуального образа как средства познания, коммуникации и профессиональной деятельности в условиях современности. </w:t>
      </w:r>
    </w:p>
    <w:p w:rsidR="00EB274D" w:rsidRPr="00EB274D" w:rsidRDefault="00EB274D" w:rsidP="00D02C49">
      <w:pPr>
        <w:pStyle w:val="a3"/>
        <w:spacing w:after="0" w:line="240" w:lineRule="auto"/>
        <w:jc w:val="both"/>
      </w:pPr>
      <w:r w:rsidRPr="00EB274D">
        <w:rPr>
          <w:b/>
          <w:bCs/>
        </w:rPr>
        <w:t>Цель курса</w:t>
      </w:r>
      <w:r w:rsidRPr="00EB274D">
        <w:t xml:space="preserve"> — развитие визуально-пространственного мышления учащихся как формы эмоционально-ценностного, эстетического освоения мира, дающего возможность самовыражения и ориентации в художественном, нравственном пространстве культуры. </w:t>
      </w:r>
      <w:r w:rsidRPr="00EB274D">
        <w:rPr>
          <w:b/>
          <w:bCs/>
        </w:rPr>
        <w:t>Задачи курса</w:t>
      </w:r>
      <w:r w:rsidRPr="00EB274D">
        <w:t xml:space="preserve">: • формирование опыта смыслового и эмоционально-ценностного восприятия визуального образа реальности и произведений искусства; • обеспечение условий понимания эмоционального и аксиологического смысла визуально-пространственной формы; • освоение художественной культуры как формы материального воплощения духовных ценностей, выраженных в пространственных формах; • развитие творческого опыта, предопределяющего способности к самостоятельным действиям в ситуации неопределённости; • формирование активного отношения к традициям культуры как смысловой, эстетической и личностно значимой ценности; • воспитание уважения к истории культуры своего Отечества, отражённой в его изобразительном искусстве, </w:t>
      </w:r>
      <w:r w:rsidRPr="00EB274D">
        <w:lastRenderedPageBreak/>
        <w:t xml:space="preserve">архитектуре, национальных образах предметно-материальной и пространственной среды; • развитие способности ориентироваться в мире современной художественной культуры; • овладение средствами художественного изображения; • овладение основами практической творческой работы с различными художественными материалами и инструментами. </w:t>
      </w:r>
    </w:p>
    <w:p w:rsidR="00EB274D" w:rsidRPr="00EB274D" w:rsidRDefault="00EB274D" w:rsidP="00D02C49">
      <w:pPr>
        <w:pStyle w:val="a3"/>
        <w:spacing w:after="0" w:line="240" w:lineRule="auto"/>
        <w:jc w:val="both"/>
      </w:pPr>
    </w:p>
    <w:p w:rsidR="00EB274D" w:rsidRPr="00EB274D" w:rsidRDefault="00EB274D" w:rsidP="00D02C49">
      <w:pPr>
        <w:pStyle w:val="a3"/>
        <w:spacing w:after="0" w:line="240" w:lineRule="auto"/>
        <w:jc w:val="both"/>
      </w:pPr>
      <w:r w:rsidRPr="00EB274D">
        <w:t>МЕСТО УЧЕБНОГО ПРЕДМЕТА В УЧЕБНОМ ПЛАНЕ</w:t>
      </w:r>
    </w:p>
    <w:p w:rsidR="00EB274D" w:rsidRPr="00EB274D" w:rsidRDefault="00EB274D" w:rsidP="00D02C49">
      <w:pPr>
        <w:pStyle w:val="a3"/>
        <w:spacing w:after="0" w:line="240" w:lineRule="auto"/>
        <w:jc w:val="both"/>
      </w:pPr>
      <w:r w:rsidRPr="00EB274D">
        <w:t xml:space="preserve">В федеральном базисном учебном плане на изучение предмета «Изобразительное искусство» в 5—7 классах основной школы отводится всего 105 часов, занятия (уроки) проводятся 1 раз в неделю. Предусмотрен резерв свободного учебного времени — 12 учебных часов на 3 учебных года. Этот резерв может быть использован </w:t>
      </w:r>
      <w:r>
        <w:t xml:space="preserve">учителем </w:t>
      </w:r>
      <w:r w:rsidRPr="00EB274D">
        <w:t>по своему усмотрению.</w:t>
      </w:r>
    </w:p>
    <w:p w:rsidR="00EB274D" w:rsidRPr="00EB274D" w:rsidRDefault="00EB274D" w:rsidP="00D02C49">
      <w:pPr>
        <w:pStyle w:val="a3"/>
        <w:spacing w:after="0" w:line="240" w:lineRule="auto"/>
        <w:jc w:val="both"/>
      </w:pPr>
    </w:p>
    <w:p w:rsidR="00EB274D" w:rsidRPr="00EB274D" w:rsidRDefault="00EB274D" w:rsidP="00D02C49">
      <w:pPr>
        <w:pStyle w:val="a3"/>
        <w:spacing w:after="0" w:line="240" w:lineRule="auto"/>
        <w:jc w:val="both"/>
      </w:pPr>
      <w:r w:rsidRPr="00EB274D">
        <w:t xml:space="preserve">РЕЗУЛЬТАТЫ ОСВОЕНИЯ УЧЕБНОГО ПРЕДМЕТА </w:t>
      </w:r>
    </w:p>
    <w:p w:rsidR="00EB274D" w:rsidRPr="00EB274D" w:rsidRDefault="00EB274D" w:rsidP="00D02C49">
      <w:pPr>
        <w:pStyle w:val="a3"/>
        <w:spacing w:after="0" w:line="240" w:lineRule="auto"/>
        <w:jc w:val="both"/>
      </w:pPr>
      <w:r w:rsidRPr="00EB274D">
        <w:t xml:space="preserve">Представленная программа обеспечивает достижение личностных, </w:t>
      </w:r>
      <w:proofErr w:type="spellStart"/>
      <w:r w:rsidRPr="00EB274D">
        <w:t>метапредметных</w:t>
      </w:r>
      <w:proofErr w:type="spellEnd"/>
      <w:r w:rsidRPr="00EB274D">
        <w:t xml:space="preserve"> и предметных результатов. </w:t>
      </w:r>
    </w:p>
    <w:p w:rsidR="00EB274D" w:rsidRPr="00EB274D" w:rsidRDefault="00EB274D" w:rsidP="00D02C49">
      <w:pPr>
        <w:pStyle w:val="a3"/>
        <w:spacing w:after="0" w:line="240" w:lineRule="auto"/>
        <w:jc w:val="both"/>
      </w:pPr>
      <w:r w:rsidRPr="00EB274D">
        <w:rPr>
          <w:i/>
          <w:iCs/>
        </w:rPr>
        <w:t>Личностные результаты</w:t>
      </w:r>
      <w:r w:rsidRPr="00EB274D">
        <w:t xml:space="preserve">: 1)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2)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возраст-7 </w:t>
      </w:r>
      <w:proofErr w:type="spellStart"/>
      <w:r w:rsidRPr="00EB274D">
        <w:t>ных</w:t>
      </w:r>
      <w:proofErr w:type="spellEnd"/>
      <w:r w:rsidRPr="00EB274D">
        <w:t xml:space="preserve"> компетенций с учётом региональных, этнокультурных, социальных и экономических особенностей; 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 8) формирование </w:t>
      </w:r>
      <w:r w:rsidRPr="00EB274D">
        <w:lastRenderedPageBreak/>
        <w:t xml:space="preserve">основ экологической культуры, соответствующей современному уровню экологического мышления, развитие опыта экологически ориентированной </w:t>
      </w:r>
      <w:proofErr w:type="spellStart"/>
      <w:r w:rsidRPr="00EB274D">
        <w:t>рефлексивнооценочной</w:t>
      </w:r>
      <w:proofErr w:type="spellEnd"/>
      <w:r w:rsidRPr="00EB274D">
        <w:t xml:space="preserve"> и практической деятельности в жизненных ситуациях; 9) осознание значения семьи в жизни человека и общества, принятие ценности семейной жизни, уважительное и заботливое отношение к членам своей семьи; 10) развитие эстетического сознания через освоение художественного наследия народов России и мира, творческой деятельности эстетического характера. </w:t>
      </w:r>
    </w:p>
    <w:p w:rsidR="00EB274D" w:rsidRPr="00EB274D" w:rsidRDefault="00EB274D" w:rsidP="00D02C49">
      <w:pPr>
        <w:pStyle w:val="a3"/>
        <w:spacing w:after="0" w:line="240" w:lineRule="auto"/>
        <w:jc w:val="both"/>
      </w:pPr>
      <w:proofErr w:type="spellStart"/>
      <w:r w:rsidRPr="00EB274D">
        <w:rPr>
          <w:i/>
          <w:iCs/>
        </w:rPr>
        <w:t>Метапредметные</w:t>
      </w:r>
      <w:proofErr w:type="spellEnd"/>
      <w:r w:rsidRPr="00EB274D">
        <w:rPr>
          <w:i/>
          <w:iCs/>
        </w:rPr>
        <w:t xml:space="preserve"> результаты</w:t>
      </w:r>
      <w:r w:rsidRPr="00EB274D">
        <w:t xml:space="preserve">: 1)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4) умение оценивать правильность выполнения учебной задачи, собственные возможности её решения; 5) владение основами самоконтроля, самооценки, принятия решений и осуществления осознанного выбора в учебной и познавательной деятельности; 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8 рассуждение, умозаключение (индуктивное, дедуктивное и по аналогии) и делать выводы; 7) умение создавать, применять и преобразовывать знаки и символы, модели и схемы для решения учебных и познавательных задач; 8)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9) 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 10) формирование и развитие компетентности в области использования информационно-коммуникационных технологий (далее ИКТ-компетенции); 11)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EB274D" w:rsidRPr="00EB274D" w:rsidRDefault="00EB274D" w:rsidP="00D02C49">
      <w:pPr>
        <w:pStyle w:val="a3"/>
        <w:spacing w:after="0" w:line="240" w:lineRule="auto"/>
        <w:jc w:val="both"/>
      </w:pPr>
      <w:r w:rsidRPr="00EB274D">
        <w:rPr>
          <w:i/>
          <w:iCs/>
        </w:rPr>
        <w:t>Предметные результаты</w:t>
      </w:r>
      <w:r w:rsidRPr="00EB274D">
        <w:t xml:space="preserve">: 1) осознание значения искусства и творчества в личной и культурной самоидентификации личности; 2) развитие эстетического вкуса, художественного мышления обучающихся, способности воспринимать эстетику природных объектов, сопереживать им, чувственно-эмоционально оценивать гармоничность взаимоотношений человека с природой и выражать своё отношение художественными средствами; 3) развитие индивидуальных творческих способностей обучающихся, формирование устойчивого интереса к творческой деятельности; 4) формирование интереса и уважительного отношения к культурному наследию и ценностям народов России, сокровищам мировой цивилизации, их сохранению и приумножению; 5) 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 6) развитие визуально-пространственного мышления как формы эмоционально-ценностного освоения мира, </w:t>
      </w:r>
      <w:r w:rsidRPr="00EB274D">
        <w:lastRenderedPageBreak/>
        <w:t xml:space="preserve">самовы-9 </w:t>
      </w:r>
      <w:proofErr w:type="spellStart"/>
      <w:r w:rsidRPr="00EB274D">
        <w:t>ражения</w:t>
      </w:r>
      <w:proofErr w:type="spellEnd"/>
      <w:r w:rsidRPr="00EB274D">
        <w:t xml:space="preserve"> и ориентации в художественном и нравственном пространстве культуры; 7) освоение художественной культуры во всём многообразии её видов, жанров и стилей как материального выражения духовных ценностей, воплощённых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 8) воспитание уважения к истории культуры своего Отечества, выраженной в архитектуре, изобразительном искусстве, национальных образах предметно-материальной и пространственной среды, понимании красоты человека; 9) 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 10) приобретение опыта работы с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 11) 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 значимой ценности .</w:t>
      </w:r>
    </w:p>
    <w:p w:rsidR="00EB274D" w:rsidRPr="00EB274D" w:rsidRDefault="00EB274D" w:rsidP="00D02C49">
      <w:pPr>
        <w:pStyle w:val="a3"/>
        <w:spacing w:after="0" w:line="240" w:lineRule="auto"/>
        <w:jc w:val="both"/>
      </w:pPr>
    </w:p>
    <w:p w:rsidR="00EB274D" w:rsidRPr="00EB274D" w:rsidRDefault="00EB274D" w:rsidP="00D02C49">
      <w:pPr>
        <w:pStyle w:val="a3"/>
        <w:spacing w:after="0" w:line="240" w:lineRule="auto"/>
        <w:jc w:val="both"/>
      </w:pPr>
      <w:r w:rsidRPr="00EB274D">
        <w:t>СОДЕРЖАНИЕ КУРСА</w:t>
      </w:r>
    </w:p>
    <w:p w:rsidR="00EB274D" w:rsidRPr="00EB274D" w:rsidRDefault="00EB274D" w:rsidP="00D02C49">
      <w:pPr>
        <w:pStyle w:val="a3"/>
        <w:spacing w:after="0" w:line="240" w:lineRule="auto"/>
        <w:jc w:val="both"/>
      </w:pPr>
      <w:r w:rsidRPr="00EB274D">
        <w:t>РОЛЬ ИСКУССТВА И ХУДОЖЕСТВЕННОЙ ДЕЯТЕЛЬНОСТИ В ЖИЗНИ ЧЕЛОВЕКА И ОБЩЕСТВА Роль искусства и художественной деятельности человека в развитии культуры. Истоки и смысл искусства. Искусство и мировоззрение. Народное традиционное искусство. Роль изобразительной символики и традиционных образов в развитии культуры. Исторические эпохи и художественные стили. Целостность визуального образа культуры. Роль художественной деятельности человека в освоении мира. Выражение в произведениях искусства представлений о мире, явлениях жизни и природы. Отражение в искусстве изменчивости эстетического о</w:t>
      </w:r>
      <w:r w:rsidR="00E21B31">
        <w:t>браза человека в разные истори</w:t>
      </w:r>
      <w:r w:rsidRPr="00EB274D">
        <w:t>ческие эпохи. Храмовая живопись и зодчество. Художественно</w:t>
      </w:r>
      <w:r w:rsidR="00E21B31">
        <w:t>-</w:t>
      </w:r>
      <w:r w:rsidRPr="00EB274D">
        <w:t xml:space="preserve">эстетическое значение исторических памятников. Роль визуально-пространственных искусств в формировании образа Родины. Художественный диалог культур. Пространственно-визуальное искусство разных исторических эпох и народов. Особенности средств выразительности в художественных культурах народов Запада и Востока. Основные художественные стили и направления в искусстве. Великие мастера русского и европейского искусства. Крупнейшие художественные музеи мира. Роль искусства в создании материальной среды жизни человека. Роль искусства в организации предметно-пространственной среды жизни человека. Искусство в современном мире. Изобразительное искусство, архитектура, дизайн в современном мире. Изобразительная природа визуальных искусств, их роль в современном мире. Роль музея в современной культуре. </w:t>
      </w:r>
    </w:p>
    <w:p w:rsidR="00EB274D" w:rsidRPr="00EB274D" w:rsidRDefault="00EB274D" w:rsidP="00D02C49">
      <w:pPr>
        <w:pStyle w:val="a3"/>
        <w:spacing w:after="0" w:line="240" w:lineRule="auto"/>
        <w:jc w:val="both"/>
      </w:pPr>
      <w:r w:rsidRPr="00EB274D">
        <w:t xml:space="preserve">ДУХОВНО-НРАВСТВЕННЫЕ ПРОБЛЕМЫ ЖИЗНИ И ИСКУССТВА Выражение в образах искусства нравственного поиска человечества, нравственного выбора отдельного человека. Традиционный и современный уклад семейной жизни, отражённый в искусстве. Образы мира, защиты Отечества в жизни и в искусстве. Народные праздники, обряды в искусстве и в современной жизни. Взаимоотношения между народами, между людьми разных поколений в жизни и в искусстве. </w:t>
      </w:r>
    </w:p>
    <w:p w:rsidR="00EB274D" w:rsidRPr="00EB274D" w:rsidRDefault="00EB274D" w:rsidP="00D02C49">
      <w:pPr>
        <w:pStyle w:val="a3"/>
        <w:spacing w:after="0" w:line="240" w:lineRule="auto"/>
        <w:jc w:val="both"/>
      </w:pPr>
      <w:r w:rsidRPr="00EB274D">
        <w:lastRenderedPageBreak/>
        <w:t xml:space="preserve">ЯЗЫК ПЛАСТИЧЕСКИХ ИСКУССТВ И ХУДОЖЕСТВЕННЫЙ ОБРАЗ Специфика художественного изображения. Художественный образ — основа и цель любого искусства. Условность художественного изображения. Реальность и фантазия в искусстве. СРЕДСТВА ХУДОЖЕСТВЕННОЙ ВЫРАЗИТЕЛЬНОСТИ Художественные материалы и художественные техники. Материалы живописи, графики, скульптуры. Художественные техники. Композиция. Композиция — главное средство выразительности художественного произведения. Раскрытие в композиции сущности произведения. </w:t>
      </w:r>
    </w:p>
    <w:p w:rsidR="00EB274D" w:rsidRPr="00EB274D" w:rsidRDefault="00EB274D" w:rsidP="00D02C49">
      <w:pPr>
        <w:pStyle w:val="a3"/>
        <w:spacing w:after="0" w:line="240" w:lineRule="auto"/>
        <w:jc w:val="both"/>
      </w:pPr>
      <w:r w:rsidRPr="00EB274D">
        <w:t xml:space="preserve">Пропорции. Линейная и воздушная перспектива. Контраст в композиции. Цвет. Цветовые отношения. Колорит картины. Напряжённость и насыщенность цвета. Свет и цвет. Характер мазка. Линия, штрих, пятно. Линия, штрих, пятно и художественный образ. Передача графическими средствами эмоционального состояния природы, человека, животного. Объём и форма. Передача на плоскости и в пространстве многообразных форм предметного мира. Трансформация и стилизация форм. Взаимоотношение формы и характера. Ритм. Роль ритма в построении композиции в живописи и рисунке, архитектуре, декоративно-прикладном искусстве. </w:t>
      </w:r>
    </w:p>
    <w:p w:rsidR="00EB274D" w:rsidRPr="00EB274D" w:rsidRDefault="00EB274D" w:rsidP="00D02C49">
      <w:pPr>
        <w:pStyle w:val="a3"/>
        <w:spacing w:after="0" w:line="240" w:lineRule="auto"/>
        <w:jc w:val="both"/>
      </w:pPr>
      <w:r w:rsidRPr="00EB274D">
        <w:t xml:space="preserve">ВИДЫ И ЖАНРЫ ПЛАСТИЧЕСКИХ ИСКУССТВ Изобразительные виды искусства. Живопись, графика, скульптура. Особенности художественного образа в разных видах искусства. Портрет, пейзаж, натюрморт; бытовой, исторический, анималистический жанры. Сюжет и содержание в произведении искусства. Изображение предметного мира. Рисунок с натуры, по представлению. Исторические, мифологические и библейские темы в изобразительном искусстве. Опыт художественного творчества. Конструктивные виды искусства. Архитектура и дизайн. Роль искусства в организации предметно-пространственной среды жизни человека. Единство художественного и функционального в архитектуре и дизайне. Архитектурный образ. Архитектура — летопись времён. Виды дизайна. Промышленный дизайн. Индустрия моды. Архитектурный и ландшафтный дизайн. Проектная культура. Проектирование пространственной и предметной среды. Графический дизайн. Арт-дизайн. Компьютерная графика и анимация. Декоративно-прикладные виды искусства. Народное искусство. Истоки декоративно-прикладного искусства. Семантика образа в народном искусстве. Орнамент и его происхождение. Виды орнамента. Стилизация и знаковый характер декоративного образа. Материалы декоративно-прикладного искусства. Украшение в жизни людей, его функции в жизни общества. Изображение в синтетических и экранных видах искусства и художественная фотография. Визуально-пространственные виды искусства и их значение в жизни людей. Роль и значение изобразительного искусства в синтетических видах творчества. Художник в театре. Изобразительная природа экранных искусств. Телевизионное изображение, его особенности и возможности. Создание художественного образа в искусстве фотографии </w:t>
      </w:r>
    </w:p>
    <w:p w:rsidR="00EB274D" w:rsidRPr="00EB274D" w:rsidRDefault="00EB274D" w:rsidP="00D02C49">
      <w:pPr>
        <w:pStyle w:val="a3"/>
        <w:spacing w:after="0" w:line="240" w:lineRule="auto"/>
        <w:jc w:val="both"/>
      </w:pPr>
    </w:p>
    <w:p w:rsidR="00EB274D" w:rsidRPr="00EB274D" w:rsidRDefault="00EB274D" w:rsidP="00D02C49">
      <w:pPr>
        <w:pStyle w:val="a3"/>
        <w:spacing w:after="0" w:line="240" w:lineRule="auto"/>
        <w:jc w:val="both"/>
      </w:pPr>
      <w:r w:rsidRPr="00EB274D">
        <w:rPr>
          <w:b/>
          <w:bCs/>
        </w:rPr>
        <w:t>Предметная линия учебников</w:t>
      </w:r>
      <w:r w:rsidRPr="00EB274D">
        <w:t xml:space="preserve"> под редакцией Т. Я. </w:t>
      </w:r>
      <w:proofErr w:type="spellStart"/>
      <w:r w:rsidRPr="00EB274D">
        <w:t>Шпикаловой</w:t>
      </w:r>
      <w:proofErr w:type="spellEnd"/>
      <w:r w:rsidRPr="00EB274D">
        <w:t xml:space="preserve">. 5—7 </w:t>
      </w:r>
      <w:proofErr w:type="gramStart"/>
      <w:r w:rsidRPr="00EB274D">
        <w:t>классы :</w:t>
      </w:r>
      <w:proofErr w:type="gramEnd"/>
      <w:r w:rsidRPr="00EB274D">
        <w:t xml:space="preserve"> пособие для учителей </w:t>
      </w:r>
      <w:proofErr w:type="spellStart"/>
      <w:r w:rsidRPr="00EB274D">
        <w:t>общеобразоват</w:t>
      </w:r>
      <w:proofErr w:type="spellEnd"/>
      <w:r w:rsidRPr="00EB274D">
        <w:t xml:space="preserve">. учреждений / [Т. Я. </w:t>
      </w:r>
      <w:proofErr w:type="spellStart"/>
      <w:r w:rsidRPr="00EB274D">
        <w:t>Шпикалова</w:t>
      </w:r>
      <w:proofErr w:type="spellEnd"/>
      <w:r w:rsidRPr="00EB274D">
        <w:t xml:space="preserve">, Л. В. Ершова, Г. А. </w:t>
      </w:r>
      <w:proofErr w:type="spellStart"/>
      <w:r w:rsidRPr="00EB274D">
        <w:t>Поровская</w:t>
      </w:r>
      <w:proofErr w:type="spellEnd"/>
      <w:r w:rsidRPr="00EB274D">
        <w:t xml:space="preserve"> и др.] ; под ред. Т. Я. </w:t>
      </w:r>
      <w:proofErr w:type="spellStart"/>
      <w:r w:rsidRPr="00EB274D">
        <w:t>Шпикаловой</w:t>
      </w:r>
      <w:proofErr w:type="spellEnd"/>
      <w:r w:rsidRPr="00EB274D">
        <w:t xml:space="preserve">. — </w:t>
      </w:r>
      <w:proofErr w:type="gramStart"/>
      <w:r w:rsidRPr="00EB274D">
        <w:t>М. :</w:t>
      </w:r>
      <w:proofErr w:type="gramEnd"/>
      <w:r w:rsidRPr="00EB274D">
        <w:t xml:space="preserve"> Просвещение, 2012. — 157 с. — </w:t>
      </w:r>
      <w:r>
        <w:rPr>
          <w:lang w:val="en-US"/>
        </w:rPr>
        <w:t>ISBN</w:t>
      </w:r>
      <w:r w:rsidRPr="00EB274D">
        <w:t xml:space="preserve"> 978-5-09-021669-2. </w:t>
      </w:r>
    </w:p>
    <w:p w:rsidR="00EB274D" w:rsidRPr="00EB274D" w:rsidRDefault="00EB274D" w:rsidP="00D02C49">
      <w:pPr>
        <w:pStyle w:val="a3"/>
        <w:spacing w:after="0" w:line="240" w:lineRule="auto"/>
        <w:jc w:val="both"/>
      </w:pPr>
      <w:r w:rsidRPr="00EB274D">
        <w:t xml:space="preserve">Рабочая программа создана в соответствии с требованиями ФГОС основного общего образования. </w:t>
      </w:r>
    </w:p>
    <w:p w:rsidR="00EB274D" w:rsidRPr="00EB274D" w:rsidRDefault="00EB274D" w:rsidP="00D02C49">
      <w:pPr>
        <w:pStyle w:val="a3"/>
        <w:spacing w:after="0" w:line="240" w:lineRule="auto"/>
        <w:jc w:val="both"/>
      </w:pPr>
    </w:p>
    <w:p w:rsidR="00EB274D" w:rsidRPr="00EB274D" w:rsidRDefault="00EB274D" w:rsidP="00D02C49">
      <w:pPr>
        <w:pStyle w:val="a3"/>
        <w:spacing w:after="0" w:line="240" w:lineRule="auto"/>
        <w:jc w:val="both"/>
      </w:pPr>
      <w:r w:rsidRPr="00EB274D">
        <w:t xml:space="preserve">ПЛАНИРУЕМЫЕ РЕЗУЛЬТАТЫ ИЗУЧЕНИЯ УЧЕБНОГО ПРЕДМЕТА </w:t>
      </w:r>
    </w:p>
    <w:p w:rsidR="00EB274D" w:rsidRPr="00EB274D" w:rsidRDefault="00EB274D" w:rsidP="00D02C49">
      <w:pPr>
        <w:pStyle w:val="a3"/>
        <w:spacing w:after="0" w:line="240" w:lineRule="auto"/>
        <w:jc w:val="both"/>
      </w:pPr>
      <w:r w:rsidRPr="00EB274D">
        <w:lastRenderedPageBreak/>
        <w:t xml:space="preserve">Эти результаты приводятся в блоках «Выпускник научится» и «Выпускник получит возможность научиться»1 к каждому разделу учебной программы. Они описывают примерный круг учебно-познавательных и учебно-практических задач, 1 Планируемые результаты, относящиеся к блоку «Выпускник получит возможность научиться», выделяются далее курсивом. Продолжение152 которые предъявляются обучающимся в ходе изучения каждого раздела программы. Планируемые результаты, отнесённые к блоку «Выпускник научится», ориентируют пользователя в том, какие уровни освоения учебных действий с изучаемым опорным учебным материалом ожидаются от выпускников. Критериями отбора данных результатов служит их значимость для решения основных задач образования на данной ступени и необходимость для последующего обучения, а также потенциальная возможность их достижения большинством обучающихся, как минимум, на уровне, характеризующем исполнительскую компетентность обучающихся. Иными словами, в этот блок включается круг таких учебных задач, построенных на опорном учебном материале, овладение которыми принципиально необходимо для успешного обучения и социализации и которые в принципе могут быть освоены подавляющим большинством обучающихся при условии специальной целенаправленной работы учителя. Достижение планируемых результатов, отнесённых к блоку «Выпускник научится», выносится на итоговую оценку, которая может осуществляться как в ходе обучения (с помощью накопленной оценки, или портфеля достижений), так и в конце обучения, в том числе в форме государственной итоговой аттестации. Оценка достижения планируемых результатов этого блока на уровне, характеризующем исполнительскую компетентность учащихся, ведётся с помощью заданий базового уровня, а на уровне действий, составляющих зону ближайшего развития большинства обучающихся, — с помощью заданий повышенного уровня. Успешное выполнение обучающимися заданий базового уровня служит единственным основанием для положительного решения вопроса о возможности перехода на следующую ступень обучения. В блоке «Выпускник получит возможность научиться» приводятся планируемые результаты, характеризующие систему учебных действий в отношении знаний, умений, навыков, расширяющих и углубляющих понимание опорного учебного материала или выступающих как пропедевтика для дальнейшего изучения данного предмета. Уровень достижений, соответствующий планируемым результатам этой группы, могут продемонстрировать только отдельные мотивированные и способные обучающиеся. В повседневной практике преподавания эта группа целей не отрабатывается со всеми без исключения обучающимися как в силу повышенной сложности учебных действий, так и в силу повышенной сложности учебного материала и/или его пропедевтического характера на данной ступени обучения. Оценка достижения этих целей ведётся преимущественно в ходе процедур, допускаю-153 </w:t>
      </w:r>
      <w:proofErr w:type="spellStart"/>
      <w:r w:rsidRPr="00EB274D">
        <w:t>щих</w:t>
      </w:r>
      <w:proofErr w:type="spellEnd"/>
      <w:r w:rsidRPr="00EB274D">
        <w:t xml:space="preserve"> предоставление и использование исключительно </w:t>
      </w:r>
      <w:proofErr w:type="spellStart"/>
      <w:r w:rsidRPr="00EB274D">
        <w:t>неперсонифицированной</w:t>
      </w:r>
      <w:proofErr w:type="spellEnd"/>
      <w:r w:rsidRPr="00EB274D">
        <w:t xml:space="preserve"> информации. Частично задания, ориентированные на оценку достижения планируемых результатов из блока «Выпускник получит возможность научиться», могут включаться в материалы итогового контроля. Основные цели такого включения — предоставить возможность обучающимся продемонстрировать овладение более высокими (по сравнению с базовым) уровнями достижений и выявить динамику роста численности группы наиболее подготовленных обучающихся. При этом невыполнение обучающимися заданий, с помощью которых ведётся оценка достижения планируемых результатов данного блока, не является препятствием для перехода на следующую ступень обучения. В ряде случаев достижение планируемых результатов этого блока целесообразно вести в ходе текущего и промежуточного оценивания, а полученные результаты фиксировать в виде накопленной оценки (например, в форме портфеля достижений) и учитывать при определении итоговой оценки. Подобная структура представления планируемых результатов подчёркивает тот факт, что при организации образовательного процесса, направленного на реализацию и достижение планируемых результатов, от учителя требуется использование таких </w:t>
      </w:r>
      <w:r w:rsidRPr="00EB274D">
        <w:lastRenderedPageBreak/>
        <w:t xml:space="preserve">педагогических технологий, которые основаны на дифференциации требований к подготовке обучающихся. </w:t>
      </w:r>
    </w:p>
    <w:p w:rsidR="00EB274D" w:rsidRPr="00EB274D" w:rsidRDefault="00EB274D" w:rsidP="00D02C49">
      <w:pPr>
        <w:pStyle w:val="a3"/>
        <w:spacing w:after="0" w:line="240" w:lineRule="auto"/>
        <w:jc w:val="both"/>
      </w:pPr>
      <w:r w:rsidRPr="00EB274D">
        <w:t xml:space="preserve">ИЗОБРАЗИТЕЛЬНОЕ ИСКУССТВО РОЛЬ ИСКУССТВА И ХУДОЖЕСТВЕННОЙ ДЕЯТЕЛЬНОСТИ В ЖИЗНИ ЧЕЛОВЕКА И ОБЩЕСТВА Выпускник научится: • понимать роль и место искусства в развитии культуры, ориентироваться в связях искусства с наукой и религией; • осознавать потенциал искусства в познании мира, в формировании отношения к человеку, природным и социальным явлениям; • понимать роль искусства в создании материальной среды обитания человека; • осознавать главные темы искусства и, обращаясь к ним в собственной художественно-творческой деятельности, создавать выразительные образы. Выпускник получит возможность научиться: • выделять и анализировать авторскую концепцию художественного образа в произведении искусства; • определять эстетические категории «прекрасное» и «безобразное», «комическое» и «трагическое» и др. в про-154 </w:t>
      </w:r>
      <w:proofErr w:type="spellStart"/>
      <w:r w:rsidRPr="00EB274D">
        <w:t>изведениях</w:t>
      </w:r>
      <w:proofErr w:type="spellEnd"/>
      <w:r w:rsidRPr="00EB274D">
        <w:t xml:space="preserve"> пластических искусств и использовать эти знания на практике; • различать произведения разных эпох, художественных стилей; • различать работы великих мастеров по художественной манере (по манере письма). ДУХОВНО-НРАВСТВЕННЫЕ ПРОБЛЕМЫ ЖИЗНИ И ИСКУССТВА Выпускник научится: • понимать связи искусства с всемирной историей и историей Отечества; • осознавать роль искусства в формировании мировоззрения, в развитии религиозных представлений и в передаче духовно-нравственного опыта поколений; • осмысливать на основе произведений искусства морально-нравственную позицию автора, соотносить с собственной и давать ей оценку; • передавать в собственной художественной деятельности красоту мира, выражать своё отношение к негативным явлениям жизни и искусства; • осознавать важность сохранения художественных ценностей для последующих поколений, роль художественных музеев в жизни страны, края, города. Выпускник получит возможность научиться: • понимать гражданское подвижничество художника в выявлении положительных и отрицательных сторон жизни в художественном образе; • осознавать необходимость развитого эстетического вкуса в жизни современного человека; • понимать специфику ориентированности отечественного искусства на приоритет этического над эстетическим. </w:t>
      </w:r>
    </w:p>
    <w:p w:rsidR="00EB274D" w:rsidRPr="00EB274D" w:rsidRDefault="00EB274D" w:rsidP="00D02C49">
      <w:pPr>
        <w:pStyle w:val="a3"/>
        <w:spacing w:after="0" w:line="240" w:lineRule="auto"/>
        <w:jc w:val="both"/>
      </w:pPr>
      <w:r w:rsidRPr="00EB274D">
        <w:t xml:space="preserve">ЯЗЫК ПЛАСТИЧЕСКИХ ИСКУССТВ И ХУДОЖЕСТВЕННЫЙ ОБРАЗ Выпускник научится: • эмоционально-ценностно относиться к природе, человеку, обществу; различать и передавать в художественно-творческой деятельности характер, эмоциональные состояния и своё отношение к ним средствами художественного языка; • понимать роль художественного образа и понятия «выразительность» в искусстве; • создавать композиции на заданную тему на плоскости и в пространстве, используя выразительные средства изобрази-155 тельного искусства: композицию, форму, ритм, линию, цвет, объём, фактуру; различные художественные материалы для воплощения собственного художественно-творческого замысла в живописи, скульптуре, графике; • создавать средствами живописи, графики, скульптуры, декоративно-прикладного искусства образ человека: передавать на плоскости и в объёме пропорции лица, фигуры; передавать характерные черты внешнего облика, одежды, украшений человека; • наблюдать, сравнивать, сопоставлять и анализировать геометрическую форму предмета; изображать предметы различной формы; использовать простые формы для создания выразительных образов в живописи, скульптуре, графике, художественном конструировании; • использовать декоративные элементы, геометрические, растительные узоры для украшения изделий и предметов быта; использовать ритм и стилизацию форм для создания орнамента; передавать в собственной художественно-творческой деятельности специфику стилистики произведений народных художественных промыслов в России (с учётом местных условий). Выпускник получит возможность научиться: • анализировать и высказывать суждение о своей творческой работе и работе одноклассников; • понимать и использовать в художественной работе материалы и средства художественной выразительности, соответствующие замыслу; • </w:t>
      </w:r>
      <w:r w:rsidRPr="00EB274D">
        <w:lastRenderedPageBreak/>
        <w:t xml:space="preserve">анализировать средства выразительности, используемые художниками, скульпторами, архитекторами, дизайнерами для создания художественного образа. </w:t>
      </w:r>
    </w:p>
    <w:p w:rsidR="00EB274D" w:rsidRDefault="00EB274D" w:rsidP="00D02C49">
      <w:pPr>
        <w:pStyle w:val="a3"/>
        <w:spacing w:after="0" w:line="240" w:lineRule="auto"/>
        <w:jc w:val="both"/>
      </w:pPr>
      <w:r w:rsidRPr="00EB274D">
        <w:t xml:space="preserve">ВИДЫ И ЖАНРЫ ИЗОБРАЗИТЕЛЬНОГО ИСКУССТВА Выпускник научится: • различать виды изобразительного искусства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 • различать виды декоративно-прикладных искусств, понимать их специфику; • различать жанры изобразительного искусства (портрет, пейзаж, натюрморт, бытовой, исторический, батальный жанры)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замысла.156 Выпускник получит возможность научиться: • определять шедевры национального и мирового изобразительного искусства; • понимать историческую ретроспективу становления жанров пластических искусств. </w:t>
      </w:r>
    </w:p>
    <w:p w:rsidR="00B86D3D" w:rsidRDefault="00B86D3D" w:rsidP="00D02C49">
      <w:pPr>
        <w:tabs>
          <w:tab w:val="left" w:pos="1164"/>
        </w:tabs>
        <w:jc w:val="both"/>
      </w:pPr>
    </w:p>
    <w:p w:rsidR="00EB274D" w:rsidRPr="00EB274D" w:rsidRDefault="00EB274D" w:rsidP="00EB274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7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класс</w:t>
      </w:r>
    </w:p>
    <w:p w:rsidR="00EB274D" w:rsidRPr="00EB274D" w:rsidRDefault="00EB274D" w:rsidP="00EB274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75"/>
        <w:gridCol w:w="7219"/>
        <w:gridCol w:w="1345"/>
      </w:tblGrid>
      <w:tr w:rsidR="00EB274D" w:rsidRPr="00EB274D" w:rsidTr="00EB274D">
        <w:trPr>
          <w:tblCellSpacing w:w="0" w:type="dxa"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3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</w:t>
            </w:r>
          </w:p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ЦВЕТУЩЕЙ ПРИРОДЫ — ВЕЧНАЯ ТЕМА В ИСКУССТВЕ.</w:t>
            </w:r>
          </w:p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Цветы в живописи, декоративно-прикладном и народном искусстве</w:t>
            </w: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Осенний букет в натюрморте и живописи.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Цветы на лаковых подносах из </w:t>
            </w:r>
            <w:proofErr w:type="spellStart"/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Жостова</w:t>
            </w:r>
            <w:proofErr w:type="spellEnd"/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Нижнего Тагила.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Зарисовки мотивов росписи подносов.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Осенние цветы в росписи подноса.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Цветочные мотивы в искусстве народов России, стран Европы и Востока.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Эскиз росписи декоративной тарелки.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ПРОШЛОГО В НАСТОЯЩЕЕ. ХУДОЖЕСТВЕННЫЙ ДИАЛОГ КУЛЬТУР.</w:t>
            </w:r>
          </w:p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Символика древних орнаментов.</w:t>
            </w:r>
          </w:p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Растительный орнамент в искусстве Древнего Египта.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Зооморфный орнамент в искусстве Древнего Египта.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Изысканный декор сосудов Древней Греции.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Древние орнаменты в творчестве художников разного времени.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Конструкция вазы и её декорирование.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Орнаментальные мотивы в художественном текстиле Индии и русская набойка.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Эскиз композиции орнамента традиционного покрывала.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Традиции </w:t>
            </w:r>
            <w:proofErr w:type="spellStart"/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новолетия</w:t>
            </w:r>
            <w:proofErr w:type="spellEnd"/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культуре народов мира.</w:t>
            </w:r>
          </w:p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Традиции встречи Нового года в современной культуре.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“Новый год шагает по планете...</w:t>
            </w:r>
            <w:proofErr w:type="gramStart"/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.</w:t>
            </w:r>
            <w:proofErr w:type="gramEnd"/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Символы Нового года.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Живописно-декоративная композиция панно к новому году.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ИСТОРИЧЕСКИЕ РЕАЛИИ В ИСКУССТВЕ.</w:t>
            </w:r>
          </w:p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 ратного подвига и тема защиты родной земли в искусстве.</w:t>
            </w:r>
          </w:p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Каменные стражи России (</w:t>
            </w: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</w:t>
            </w: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вв.)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Рыцарский замок в культуре средневековой Европы. Романский и готический стили в архитектуре Западной Европы.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Военное облачение русского </w:t>
            </w:r>
            <w:proofErr w:type="spellStart"/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воинаи</w:t>
            </w:r>
            <w:proofErr w:type="spellEnd"/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доспехи </w:t>
            </w:r>
            <w:proofErr w:type="gramStart"/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западно-европейского</w:t>
            </w:r>
            <w:proofErr w:type="gramEnd"/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рыцаря в жизни и искусстве.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Батальная композиция. У истоков исторического жанра.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Прославление женщины в искусстве народов мира.</w:t>
            </w:r>
          </w:p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прекрасной девы и женщины-матери в искусстве. Особенности воплощения образа женщины в религиозном и светском искусстве.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Личность женщины в портретно-исторической композиции </w:t>
            </w: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-н.</w:t>
            </w: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Народный костюм в зеркале истории.</w:t>
            </w:r>
          </w:p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Народный костюм как культурное достояние нашей Родины.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 в народном костюме в цвете.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Международный фольклорный фестиваль в пространстве современной культуры. Синтез искусств.</w:t>
            </w:r>
          </w:p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«Возьмёмся за руки, друзья</w:t>
            </w:r>
            <w:proofErr w:type="gramStart"/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...»Разноликий</w:t>
            </w:r>
            <w:proofErr w:type="gramEnd"/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хоровод.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сила и самобытность вековых традиций разных народов в жизни и искусстве.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ВРЕМЕНИ ГОДА В ИСКУССТВЕ. ВЕСНА — УТРО ГОДА.</w:t>
            </w:r>
          </w:p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Первые приметы пробуждения природы и их образы в искусстве.</w:t>
            </w:r>
          </w:p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Весенний гомон птичьих стай в искусстве.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Графические зарисовки птиц.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“Живая зыбь» эскиз пейзажа с водным простором.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Пейзаж с водным простором в цвете.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Светлое Христово воскресение, Пасха.</w:t>
            </w:r>
          </w:p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Поиск </w:t>
            </w:r>
            <w:proofErr w:type="gramStart"/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 .</w:t>
            </w:r>
            <w:proofErr w:type="gramEnd"/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“Как мир хорош в красе своей нежданной...». Живописно-декоративный пасхальный натюрморт.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Весеннее многообразие природных форм в жизни и искусстве.</w:t>
            </w:r>
          </w:p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пробуждается. Графические зарисовки растений и насекомых.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Декоративно-живописная композиция панно.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Итоговый урок.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EB274D" w:rsidRPr="00EB274D" w:rsidRDefault="00EB274D" w:rsidP="00EB274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74D" w:rsidRPr="00EB274D" w:rsidRDefault="00EB274D" w:rsidP="00EB274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74D" w:rsidRPr="00EB274D" w:rsidRDefault="00EB274D" w:rsidP="00EB274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74D" w:rsidRPr="00EB274D" w:rsidRDefault="00EB274D" w:rsidP="00EB274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74D" w:rsidRPr="00EB274D" w:rsidRDefault="00EB274D" w:rsidP="00EB274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7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EB274D" w:rsidRPr="00EB274D" w:rsidRDefault="00EB274D" w:rsidP="00EB274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2"/>
        <w:gridCol w:w="7032"/>
        <w:gridCol w:w="1345"/>
      </w:tblGrid>
      <w:tr w:rsidR="00EB274D" w:rsidRPr="00EB274D" w:rsidTr="00EB274D">
        <w:trPr>
          <w:tblCellSpacing w:w="0" w:type="dxa"/>
        </w:trPr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урока</w:t>
            </w:r>
          </w:p>
        </w:tc>
        <w:tc>
          <w:tcPr>
            <w:tcW w:w="3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</w:t>
            </w:r>
          </w:p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СРЕДА В ЖИЗНИ И ИСКУССТВЕ.</w:t>
            </w:r>
          </w:p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Объекты архитектуры в пейзаже.</w:t>
            </w:r>
          </w:p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мест где я живу.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Красота городского и сельского пейзажа.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Предметная среда человека в натюрморте.</w:t>
            </w:r>
          </w:p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чём поведал натюрморт.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Атрибуты искусства в твоём натюрморте. Эскиз композиции.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Натюрморт, отображающий увлечения человека или его профессию.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Интерьер - отображение предметно-пространственной среды человека</w:t>
            </w: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Интерьер в архитектуре и ИЗО.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Интерьер твоего дома. Рисунок в цвете.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истоков создания музеев. Поиск информации.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РУССКОЙ ДВОРЯНСКОЙ УСАДЬБЫ.</w:t>
            </w:r>
          </w:p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Дворянская усадьба как архитектурный ансамбль.</w:t>
            </w:r>
          </w:p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Архитектурный облик русской дворцовой усадьбы XVII – второй </w:t>
            </w:r>
            <w:proofErr w:type="spellStart"/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пол.XVIIIв</w:t>
            </w:r>
            <w:proofErr w:type="spellEnd"/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Особенности парков.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Подмосковные дворянские усадьбы и парки к.</w:t>
            </w: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середины</w:t>
            </w: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искусства в организации предметно-пространственной среды человека и его духовной сферы жизни.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Одежда и быт русского дворянства в жизни и ИЗО.</w:t>
            </w:r>
          </w:p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Светский костюм русского дворянства </w:t>
            </w: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Русская скульптура </w:t>
            </w: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в пространстве города, дворянской усадьбы и парка.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Эскиз женской и мужской фигуры в дворянском костюме.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Быт и традиции русского дворянства </w:t>
            </w: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В жизни и искусстве.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Эскизы персонажей и священной пещеры вертепа.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НАРОДНЫЙ МАСТЕР — НОСИТЕЛЬ НАЦИОНАЛЬНОЙ КУЛЬТУРЫ. </w:t>
            </w:r>
            <w:r w:rsidRPr="00EB2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Народное </w:t>
            </w:r>
            <w:proofErr w:type="spellStart"/>
            <w:r w:rsidRPr="00EB2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искуство</w:t>
            </w:r>
            <w:proofErr w:type="spellEnd"/>
            <w:r w:rsidRPr="00EB2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как часть художественной культуры.</w:t>
            </w: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Традиции и современность. Вышивка.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Эскиз салфетки с вышивкой. Сувенир из ткани (ридикюль).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  <w:proofErr w:type="spellStart"/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Размётные</w:t>
            </w:r>
            <w:proofErr w:type="spellEnd"/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травы, цветы, сказочные птицы, кони и олени» в народной росписи по дереву в разных регионах России.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сувениров из дерева с росписью.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“Каков мастер, такова и работа». Глиняная игрушка-свистулька.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Эскиз игрушки -свистульки из глины с росписью.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Русские ювелирные украшения </w:t>
            </w: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Традиции и современность.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украшения для ансамбля молодёжного костюма.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Весенняя ярмарка — праздник народного мастерства и традиционное явление в культуре России.</w:t>
            </w:r>
          </w:p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Ярмарочный торг в культуре России.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Эскиз проекта оформления площадки для школьной ярмарки.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В РАЗЛИЧНЫХ СФЕРАХ ДЕЯТЕЛЬНОСТИ В ЖИЗНИ И ИСКУССТВЕ. ТЕХНИКА И ИСКУССТВО.</w:t>
            </w:r>
          </w:p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Наука и творческая деятельность человека. Космическая техника.</w:t>
            </w:r>
          </w:p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Галактическая птица.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«конструкторском бюро» новых космических кораблей.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макета космического летательного аппарата.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3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Военная героика и искусство.</w:t>
            </w:r>
          </w:p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 защитника Отечества в портретной живописи </w:t>
            </w: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 защитника Отечества в искусстве </w:t>
            </w: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Спорт и искусство. </w:t>
            </w: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спортсмена в ИЗО.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“Спорт, спорт, спорт» Эскиз тематической композиции «Спортивный праздник». 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 «Спортивный праздник» в цвете.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74D" w:rsidRPr="00EB274D" w:rsidTr="00EB274D">
        <w:trPr>
          <w:tblCellSpacing w:w="0" w:type="dxa"/>
        </w:trPr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урок.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B274D" w:rsidRPr="00EB274D" w:rsidRDefault="00EB274D" w:rsidP="00EB274D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EB274D" w:rsidRPr="00EB274D" w:rsidRDefault="00EB274D" w:rsidP="00EB274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74D" w:rsidRPr="00EB274D" w:rsidRDefault="00EB274D" w:rsidP="00EB274D">
      <w:pPr>
        <w:tabs>
          <w:tab w:val="left" w:pos="1164"/>
        </w:tabs>
      </w:pPr>
    </w:p>
    <w:sectPr w:rsidR="00EB274D" w:rsidRPr="00EB2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420A4"/>
    <w:multiLevelType w:val="hybridMultilevel"/>
    <w:tmpl w:val="DDD4B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A8F"/>
    <w:rsid w:val="0010127B"/>
    <w:rsid w:val="00215EFF"/>
    <w:rsid w:val="002F1A8F"/>
    <w:rsid w:val="00626460"/>
    <w:rsid w:val="00946D61"/>
    <w:rsid w:val="00A772EB"/>
    <w:rsid w:val="00B86D3D"/>
    <w:rsid w:val="00CC44FF"/>
    <w:rsid w:val="00D02C49"/>
    <w:rsid w:val="00E21B31"/>
    <w:rsid w:val="00EB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FF9356-8D5E-43F3-A567-02FE5B5A3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274D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5E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5EFF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15E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8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14</Pages>
  <Words>4682</Words>
  <Characters>26692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79143</cp:lastModifiedBy>
  <cp:revision>12</cp:revision>
  <cp:lastPrinted>2022-10-17T00:53:00Z</cp:lastPrinted>
  <dcterms:created xsi:type="dcterms:W3CDTF">2022-09-11T18:38:00Z</dcterms:created>
  <dcterms:modified xsi:type="dcterms:W3CDTF">2022-11-02T14:03:00Z</dcterms:modified>
</cp:coreProperties>
</file>